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8B" w:rsidRPr="001A1877" w:rsidRDefault="001A1877" w:rsidP="001A18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A187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Отдых в Беловежской пуще 8 дней/7 ночей</w:t>
      </w:r>
    </w:p>
    <w:p w:rsidR="001A1877" w:rsidRPr="001A1877" w:rsidRDefault="001A1877" w:rsidP="001A1877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D45B1" w:rsidRDefault="00710617" w:rsidP="009D45B1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Брест</w:t>
      </w:r>
      <w:r w:rsidR="001D262C">
        <w:rPr>
          <w:rFonts w:ascii="Arial" w:hAnsi="Arial" w:cs="Arial"/>
          <w:b/>
          <w:color w:val="auto"/>
        </w:rPr>
        <w:t xml:space="preserve"> </w:t>
      </w:r>
      <w:r w:rsidR="001D262C" w:rsidRPr="00553D9D">
        <w:rPr>
          <w:rFonts w:ascii="Arial" w:hAnsi="Arial" w:cs="Arial"/>
          <w:b/>
          <w:color w:val="auto"/>
        </w:rPr>
        <w:t>–</w:t>
      </w:r>
      <w:r w:rsidR="00A56A10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Беловежская пуща</w:t>
      </w:r>
      <w:r w:rsidR="009D45B1" w:rsidRPr="009D45B1">
        <w:rPr>
          <w:rFonts w:ascii="Arial" w:hAnsi="Arial" w:cs="Arial"/>
          <w:b/>
          <w:color w:val="auto"/>
        </w:rPr>
        <w:t xml:space="preserve"> – </w:t>
      </w:r>
      <w:r>
        <w:rPr>
          <w:rFonts w:ascii="Arial" w:hAnsi="Arial" w:cs="Arial"/>
          <w:b/>
          <w:color w:val="auto"/>
        </w:rPr>
        <w:t>Чернавчицы</w:t>
      </w:r>
      <w:r w:rsidR="009D45B1">
        <w:rPr>
          <w:rFonts w:ascii="Arial" w:hAnsi="Arial" w:cs="Arial"/>
          <w:b/>
        </w:rPr>
        <w:t xml:space="preserve"> </w:t>
      </w:r>
      <w:r w:rsidR="009D45B1" w:rsidRPr="009D45B1">
        <w:rPr>
          <w:rFonts w:ascii="Arial" w:hAnsi="Arial" w:cs="Arial"/>
          <w:b/>
          <w:color w:val="auto"/>
        </w:rPr>
        <w:t>–</w:t>
      </w:r>
      <w:r w:rsidR="009D45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color w:val="auto"/>
        </w:rPr>
        <w:t>Брест</w:t>
      </w:r>
      <w:r w:rsidR="00B105F2">
        <w:rPr>
          <w:rFonts w:ascii="Arial" w:hAnsi="Arial" w:cs="Arial"/>
          <w:b/>
          <w:color w:val="auto"/>
        </w:rPr>
        <w:t xml:space="preserve"> – </w:t>
      </w:r>
      <w:proofErr w:type="spellStart"/>
      <w:r>
        <w:rPr>
          <w:rFonts w:ascii="Arial" w:hAnsi="Arial" w:cs="Arial"/>
          <w:b/>
          <w:color w:val="auto"/>
        </w:rPr>
        <w:t>Жировичи</w:t>
      </w:r>
      <w:proofErr w:type="spellEnd"/>
      <w:r w:rsidR="00B105F2">
        <w:rPr>
          <w:rFonts w:ascii="Arial" w:hAnsi="Arial" w:cs="Arial"/>
          <w:b/>
          <w:color w:val="auto"/>
        </w:rPr>
        <w:t xml:space="preserve"> – </w:t>
      </w:r>
      <w:r>
        <w:rPr>
          <w:rFonts w:ascii="Arial" w:hAnsi="Arial" w:cs="Arial"/>
          <w:b/>
          <w:color w:val="auto"/>
        </w:rPr>
        <w:t>Коссово</w:t>
      </w:r>
      <w:r w:rsidR="004434B1" w:rsidRPr="00553D9D">
        <w:rPr>
          <w:rFonts w:ascii="Arial" w:hAnsi="Arial" w:cs="Arial"/>
          <w:b/>
          <w:color w:val="auto"/>
        </w:rPr>
        <w:t xml:space="preserve"> </w:t>
      </w:r>
      <w:r w:rsidR="00A56A10">
        <w:rPr>
          <w:rFonts w:ascii="Arial" w:hAnsi="Arial" w:cs="Arial"/>
          <w:b/>
          <w:color w:val="auto"/>
        </w:rPr>
        <w:t>–</w:t>
      </w:r>
      <w:r w:rsidR="00C02516" w:rsidRPr="00786C3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Ружаны</w:t>
      </w:r>
      <w:r w:rsidR="00A56A10">
        <w:rPr>
          <w:rFonts w:ascii="Arial" w:hAnsi="Arial" w:cs="Arial"/>
          <w:b/>
          <w:bCs/>
          <w:iCs/>
        </w:rPr>
        <w:t xml:space="preserve"> – </w:t>
      </w:r>
      <w:r>
        <w:rPr>
          <w:rFonts w:ascii="Arial" w:hAnsi="Arial" w:cs="Arial"/>
          <w:b/>
          <w:bCs/>
          <w:iCs/>
        </w:rPr>
        <w:t>Гродно*</w:t>
      </w:r>
      <w:r w:rsidR="00A56A10">
        <w:rPr>
          <w:rFonts w:ascii="Arial" w:hAnsi="Arial" w:cs="Arial"/>
          <w:b/>
          <w:bCs/>
          <w:iCs/>
        </w:rPr>
        <w:t xml:space="preserve"> </w:t>
      </w:r>
      <w:r w:rsidR="001D262C">
        <w:rPr>
          <w:rFonts w:ascii="Arial" w:hAnsi="Arial" w:cs="Arial"/>
          <w:b/>
          <w:color w:val="auto"/>
        </w:rPr>
        <w:t xml:space="preserve">– </w:t>
      </w:r>
      <w:r>
        <w:rPr>
          <w:rFonts w:ascii="Arial" w:hAnsi="Arial" w:cs="Arial"/>
          <w:b/>
          <w:color w:val="auto"/>
        </w:rPr>
        <w:t xml:space="preserve">Пинск </w:t>
      </w:r>
      <w:r w:rsidRPr="00553D9D">
        <w:rPr>
          <w:rFonts w:ascii="Arial" w:hAnsi="Arial" w:cs="Arial"/>
          <w:b/>
          <w:color w:val="auto"/>
        </w:rPr>
        <w:t>–</w:t>
      </w:r>
      <w:r>
        <w:rPr>
          <w:rFonts w:ascii="Arial" w:hAnsi="Arial" w:cs="Arial"/>
          <w:b/>
          <w:color w:val="auto"/>
        </w:rPr>
        <w:t xml:space="preserve"> Беловежская пуща</w:t>
      </w:r>
      <w:r w:rsidRPr="009D45B1">
        <w:rPr>
          <w:rFonts w:ascii="Arial" w:hAnsi="Arial" w:cs="Arial"/>
          <w:b/>
          <w:color w:val="auto"/>
        </w:rPr>
        <w:t xml:space="preserve"> </w:t>
      </w:r>
      <w:r w:rsidRPr="00553D9D">
        <w:rPr>
          <w:rFonts w:ascii="Arial" w:hAnsi="Arial" w:cs="Arial"/>
          <w:b/>
          <w:color w:val="auto"/>
        </w:rPr>
        <w:t>–</w:t>
      </w:r>
      <w:r>
        <w:rPr>
          <w:rFonts w:ascii="Arial" w:hAnsi="Arial" w:cs="Arial"/>
          <w:b/>
          <w:color w:val="auto"/>
        </w:rPr>
        <w:t xml:space="preserve"> Брест</w:t>
      </w:r>
      <w:r w:rsidR="001D262C">
        <w:rPr>
          <w:rFonts w:ascii="Arial" w:hAnsi="Arial" w:cs="Arial"/>
          <w:b/>
          <w:color w:val="auto"/>
        </w:rPr>
        <w:t>*</w:t>
      </w:r>
    </w:p>
    <w:p w:rsidR="007A1332" w:rsidRDefault="007A1332" w:rsidP="00710617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C02516" w:rsidRPr="002210EA" w:rsidRDefault="00C02516" w:rsidP="00C02516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10617" w:rsidRDefault="00710617" w:rsidP="00710617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1061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Путешествие на запад Беларуси, где расположены знаменитые на весь мир город Брест и Брестская крепость, а также отдых в заповедном лесу Национального парка «Беловежская пуща» – прекрасное сочетание для отпуска, которое подойдет широкому кругу туристов.</w:t>
            </w:r>
          </w:p>
          <w:p w:rsidR="00710617" w:rsidRPr="00710617" w:rsidRDefault="00710617" w:rsidP="00710617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1061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710617" w:rsidRPr="00710617" w:rsidRDefault="00710617" w:rsidP="00710617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1061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Этот тур рекомендован как для семей с детьми, так и для тех, кто путешествует в одиночку, включая пенсионеров, любителей рыбалки и гастрономии, а также ценителей истории и культуры. Здесь каждый найдет что-то для себя.</w:t>
            </w:r>
          </w:p>
          <w:p w:rsidR="009D45B1" w:rsidRPr="009D45B1" w:rsidRDefault="009D45B1" w:rsidP="009D45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14:00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– организованная встреча на ж/д вокзале или самостоятельное прибытие в отель.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14:10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–отправление в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Национальный парк «Беловежская пуща».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Заселение в Парк-отель «Беловежская пуща».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BD3096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Приветственный ужин.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Свободное время.</w:t>
            </w:r>
          </w:p>
          <w:p w:rsidR="001D262C" w:rsidRPr="00A56A10" w:rsidRDefault="001D262C" w:rsidP="001A1877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689" w:rsidRPr="001D79FA" w:rsidTr="001D262C">
        <w:trPr>
          <w:trHeight w:val="274"/>
        </w:trPr>
        <w:tc>
          <w:tcPr>
            <w:tcW w:w="880" w:type="dxa"/>
            <w:vAlign w:val="center"/>
          </w:tcPr>
          <w:p w:rsidR="002F4689" w:rsidRPr="001D79FA" w:rsidRDefault="002F4689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08:00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завтрак в отеле</w:t>
            </w:r>
            <w:r w:rsidR="00BD309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09:30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сбор группы у входа в отель. Отправление на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экскурсию в Музей природы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это визитная карточка заповедника. Он погружает посетителей в атмосферу первобытного леса через эффектные диорамы, последовательно демонстрирующие природу во все времена года. Здесь в естественной обстановке представлены чучела практически всех обитателей Пущи, от величественных зубров и оленей до хищных рысей и волков, а также многообразие птиц. Музей дает общее представление о богатстве и охране этого уникального уголка природы.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11:15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экскурсия по археологическому музею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под открытым небом - это реконструированное древнее поселение, показывающее жизнь людей в I тысячелетии до нашей эры. На его территории можно увидеть воссозданные жилые и хозяйственные постройки, оборонительные валы и частокол, а также предметы быта древних обитателей этих земель. Музей позволяет наглядно представить историю и культуру региона задолго до появления здесь знаменитого заповедного леса.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BD3096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15:00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посещение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экскурсионных вольеров с животными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- большие огороженные территории в естественном лесу, где в условиях, близких к диким, можно увидеть основных обитателей пущи: зубров, оленей, косуль, кабанов, рысей и волков. Удобная возможность гарантированно понаблюдать за животными в природной среде.</w:t>
            </w:r>
          </w:p>
          <w:p w:rsidR="002F4689" w:rsidRPr="00C17C49" w:rsidRDefault="002F4689" w:rsidP="001A18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05F2" w:rsidRPr="001D79FA" w:rsidTr="001D262C">
        <w:trPr>
          <w:trHeight w:val="274"/>
        </w:trPr>
        <w:tc>
          <w:tcPr>
            <w:tcW w:w="880" w:type="dxa"/>
            <w:vAlign w:val="center"/>
          </w:tcPr>
          <w:p w:rsidR="00B105F2" w:rsidRDefault="00B105F2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08:00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завтрак</w:t>
            </w:r>
            <w:r w:rsidR="00BD309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14:00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отправление в экскурсионную поездку.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sz w:val="18"/>
                <w:szCs w:val="18"/>
              </w:rPr>
              <w:t xml:space="preserve">По дороге в Брест мы заедем к </w:t>
            </w:r>
            <w:proofErr w:type="spellStart"/>
            <w:r w:rsidRPr="00BD3096">
              <w:rPr>
                <w:rFonts w:ascii="Arial" w:hAnsi="Arial" w:cs="Arial"/>
                <w:b/>
                <w:sz w:val="18"/>
                <w:szCs w:val="18"/>
              </w:rPr>
              <w:t>Каменежкой</w:t>
            </w:r>
            <w:proofErr w:type="spellEnd"/>
            <w:r w:rsidRPr="00BD3096">
              <w:rPr>
                <w:rFonts w:ascii="Arial" w:hAnsi="Arial" w:cs="Arial"/>
                <w:b/>
                <w:sz w:val="18"/>
                <w:szCs w:val="18"/>
              </w:rPr>
              <w:t xml:space="preserve"> башне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- уникальный памятник оборонительного зодчества XIII века в Беловежской пуще. Известна как «Белая вежа». Также сделаем остановку в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д. Чернавчицы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, где расположился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костёл Святой Троицы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- выдающийся образец белорусской архитектуры XVI века. Знаменит своей отдельно стоящей трёхъярусной колокольней и мощными оборонительными стенами, что придает ему вид небольшого замка. Это один из старейших католических храмов на территории Беларуси.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16:00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обзорная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 xml:space="preserve"> экскурсия по территории Брестской крепости и посещение музея обороны Брестской крепости.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Вы увидите монументальные руины цитадели, главный монумент «Мужество», вечный огонь и памятники защитникам. В музее обороны представлены подлинные документы, оружие и личные вещи героических защитников крепости 1941 года, рассказывающие о трагических событиях начала войны.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>автобусно-пешеходная экскурсия по историческому центру Бресту</w:t>
            </w:r>
            <w:r w:rsidRPr="00BD3096">
              <w:rPr>
                <w:rFonts w:ascii="Arial" w:hAnsi="Arial" w:cs="Arial"/>
                <w:sz w:val="18"/>
                <w:szCs w:val="18"/>
              </w:rPr>
              <w:t>, вы увидите главные достопримечательности: пешеходную улицу Советскую с уникальными фонарями и скульптурами, старинный особняк и памятник Тысячелетия Бреста. Также вы познакомитесь с историческим центром города, где сохранились памятники архитектуры разных эпох, и почувствуете особую атмосферу самого западного города Беларуси.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BD3096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20:30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sz w:val="18"/>
                <w:szCs w:val="18"/>
              </w:rPr>
              <w:t>отправление в Беловежскую пущу.</w:t>
            </w:r>
          </w:p>
          <w:p w:rsidR="00B105F2" w:rsidRPr="00DE50A1" w:rsidRDefault="00B105F2" w:rsidP="001A187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9D45B1" w:rsidRPr="001D79FA" w:rsidTr="001D262C">
        <w:trPr>
          <w:trHeight w:val="274"/>
        </w:trPr>
        <w:tc>
          <w:tcPr>
            <w:tcW w:w="880" w:type="dxa"/>
            <w:vAlign w:val="center"/>
          </w:tcPr>
          <w:p w:rsidR="009D45B1" w:rsidRDefault="009D45B1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08:00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завтрак</w:t>
            </w:r>
            <w:r w:rsidR="00BD309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08:50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отправление на экскурсию.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территории Успенского монастыря в </w:t>
            </w:r>
            <w:proofErr w:type="spellStart"/>
            <w:r w:rsidRPr="00C848B7">
              <w:rPr>
                <w:rFonts w:ascii="Arial" w:hAnsi="Arial" w:cs="Arial"/>
                <w:b/>
                <w:sz w:val="18"/>
                <w:szCs w:val="18"/>
              </w:rPr>
              <w:t>Жировичах</w:t>
            </w:r>
            <w:proofErr w:type="spellEnd"/>
            <w:r w:rsidRPr="00BD3096">
              <w:rPr>
                <w:rFonts w:ascii="Arial" w:hAnsi="Arial" w:cs="Arial"/>
                <w:sz w:val="18"/>
                <w:szCs w:val="18"/>
              </w:rPr>
              <w:t xml:space="preserve">, вы увидите величественный Успенский собор, чудотворную </w:t>
            </w:r>
            <w:proofErr w:type="spellStart"/>
            <w:r w:rsidRPr="00BD3096">
              <w:rPr>
                <w:rFonts w:ascii="Arial" w:hAnsi="Arial" w:cs="Arial"/>
                <w:sz w:val="18"/>
                <w:szCs w:val="18"/>
              </w:rPr>
              <w:t>Жировичскую</w:t>
            </w:r>
            <w:proofErr w:type="spellEnd"/>
            <w:r w:rsidRPr="00BD3096">
              <w:rPr>
                <w:rFonts w:ascii="Arial" w:hAnsi="Arial" w:cs="Arial"/>
                <w:sz w:val="18"/>
                <w:szCs w:val="18"/>
              </w:rPr>
              <w:t xml:space="preserve"> икону Божией Матери, живописные храмы и святые источники. Это крупнейший православный монастырь Беларуси с богатой историей и уникальной атмосферой духовного центра.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C848B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848B7">
              <w:rPr>
                <w:rFonts w:ascii="Arial" w:hAnsi="Arial" w:cs="Arial"/>
                <w:b/>
                <w:sz w:val="18"/>
                <w:szCs w:val="18"/>
              </w:rPr>
              <w:t>Переезд в Коссово.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14:00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 xml:space="preserve">Экскурсия в дворец </w:t>
            </w:r>
            <w:proofErr w:type="spellStart"/>
            <w:r w:rsidRPr="00C848B7">
              <w:rPr>
                <w:rFonts w:ascii="Arial" w:hAnsi="Arial" w:cs="Arial"/>
                <w:b/>
                <w:sz w:val="18"/>
                <w:szCs w:val="18"/>
              </w:rPr>
              <w:t>Пусловских</w:t>
            </w:r>
            <w:proofErr w:type="spellEnd"/>
            <w:r w:rsidRPr="00C848B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Перед вами предстанут великолепные парадные залы с роскошными интерьерами, уникальная система коридоров-переходов и знаменитые террасные сады. Этот белоснежный замок XIX века, известный как "Коссовский замок", поражает изысканной архитектурой и богатой историей, связанной с знатным родом </w:t>
            </w:r>
            <w:proofErr w:type="spellStart"/>
            <w:r w:rsidRPr="00BD3096">
              <w:rPr>
                <w:rFonts w:ascii="Arial" w:hAnsi="Arial" w:cs="Arial"/>
                <w:sz w:val="18"/>
                <w:szCs w:val="18"/>
              </w:rPr>
              <w:t>Пусловских</w:t>
            </w:r>
            <w:proofErr w:type="spellEnd"/>
            <w:r w:rsidRPr="00BD309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C848B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848B7">
              <w:rPr>
                <w:rFonts w:ascii="Arial" w:hAnsi="Arial" w:cs="Arial"/>
                <w:b/>
                <w:sz w:val="18"/>
                <w:szCs w:val="18"/>
              </w:rPr>
              <w:t>Переезд в Ружаны.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17:00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 xml:space="preserve">экскурсия в дворец известного рода </w:t>
            </w:r>
            <w:proofErr w:type="spellStart"/>
            <w:r w:rsidRPr="00C848B7">
              <w:rPr>
                <w:rFonts w:ascii="Arial" w:hAnsi="Arial" w:cs="Arial"/>
                <w:b/>
                <w:sz w:val="18"/>
                <w:szCs w:val="18"/>
              </w:rPr>
              <w:t>Сапег</w:t>
            </w:r>
            <w:proofErr w:type="spellEnd"/>
            <w:r w:rsidRPr="00C848B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Вас ждет знакомство с резиденцией могущественного магнатского рода, где камень и позолота хранят память о политических интригах и изысканных приемах. Интерьеры дворца с их сложной символикой и художественными деталями расскажут о жизни одной из самых влиятельных династий, определявших судьбы Великого княжества Литовского на протяжении столетий.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BD3096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отправление в Беловежскую пущу. </w:t>
            </w:r>
          </w:p>
          <w:p w:rsidR="009D45B1" w:rsidRPr="00B105F2" w:rsidRDefault="009D45B1" w:rsidP="001A1877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1A1877" w:rsidRPr="001D79FA" w:rsidTr="001D262C">
        <w:trPr>
          <w:trHeight w:val="274"/>
        </w:trPr>
        <w:tc>
          <w:tcPr>
            <w:tcW w:w="880" w:type="dxa"/>
            <w:vAlign w:val="center"/>
          </w:tcPr>
          <w:p w:rsidR="001A1877" w:rsidRPr="001A1877" w:rsidRDefault="001A1877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08:00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завтрак</w:t>
            </w:r>
            <w:r w:rsidR="00BD309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BD3096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обзорная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>экскурсия по территории Беловежской пущи с посещением музея народного быта.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Вас ждет погружение в атмосферу древнего леса. Маршрут пролегает по заповедным тропам, где можно наблюдать многовековые дубы и сосны, а также следы обитания диких животных. Посещение музея народного быта дополнит впечатления демонстрацией традиционного уклада жизни местных жителей — в экспозиции представлены подлинные предметы домашней утвари, ремесленные инструменты и элементы народного костюма, иллюстрирующие культуру и традиции </w:t>
            </w:r>
            <w:proofErr w:type="spellStart"/>
            <w:r w:rsidRPr="00BD3096">
              <w:rPr>
                <w:rFonts w:ascii="Arial" w:hAnsi="Arial" w:cs="Arial"/>
                <w:sz w:val="18"/>
                <w:szCs w:val="18"/>
              </w:rPr>
              <w:t>пущанского</w:t>
            </w:r>
            <w:proofErr w:type="spellEnd"/>
            <w:r w:rsidRPr="00BD3096">
              <w:rPr>
                <w:rFonts w:ascii="Arial" w:hAnsi="Arial" w:cs="Arial"/>
                <w:sz w:val="18"/>
                <w:szCs w:val="18"/>
              </w:rPr>
              <w:t xml:space="preserve"> региона.</w:t>
            </w:r>
          </w:p>
          <w:p w:rsidR="001A1877" w:rsidRPr="00985B1F" w:rsidRDefault="001A1877" w:rsidP="00985B1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1A1877" w:rsidRPr="001D79FA" w:rsidTr="001D262C">
        <w:trPr>
          <w:trHeight w:val="274"/>
        </w:trPr>
        <w:tc>
          <w:tcPr>
            <w:tcW w:w="880" w:type="dxa"/>
            <w:vAlign w:val="center"/>
          </w:tcPr>
          <w:p w:rsidR="001A1877" w:rsidRDefault="001A1877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08:00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завтрак</w:t>
            </w:r>
            <w:r w:rsidR="00BD309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sz w:val="18"/>
                <w:szCs w:val="18"/>
              </w:rPr>
              <w:t>Свободный день.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0617" w:rsidRPr="00BD3096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*Для желающих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096">
              <w:rPr>
                <w:rFonts w:ascii="Arial" w:hAnsi="Arial" w:cs="Arial"/>
                <w:b/>
                <w:sz w:val="18"/>
                <w:szCs w:val="18"/>
              </w:rPr>
              <w:t>- отправление в экскурсионную поездку в Гродно.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11:30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>обзорная экскурсия по Гродно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- уникальному городу, сохранившим атмосферу многовековой истории. Маршрут пролегает по старинным улочкам, где можно увидеть единственный в Беларуси действующий костел с интерьерами XVIII века — Фарный костер, Старый и Новый замки на берегу Немана, а также многочисленные архитектурные памятники разных эпох. Завершится путешествие посещением живописной Советской площади с ее изящными фасадами и уютными кафе, где ощущается неповторимый европейский шарм этого города. 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13:30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обед.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14:30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>органный концерт в Лютеранской кирхе,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который подарит туристам незабываемые впечатления. В акустике исторического храма зазвучат мощные органные композиции, от классических произведений до современных мелодий. Величественный интерьер с витражами и высокими сводами создает особую атмосферу, позволяя полностью погрузиться в мир музыки. Это уникальная возможность услышать один из лучших органов региона в окружении неповторимой архитектуры и духовной ауры старинной кирхи.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15:00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свободное время в городе. Для желающих – посещение крупнейшего торгового центра Беларуси – Тринити.</w:t>
            </w:r>
          </w:p>
          <w:p w:rsidR="00BD3096" w:rsidRPr="00BD3096" w:rsidRDefault="00BD3096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BD3096" w:rsidRDefault="00710617" w:rsidP="00BD30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17:30</w:t>
            </w:r>
            <w:r w:rsidRPr="00BD3096">
              <w:rPr>
                <w:rFonts w:ascii="Arial" w:hAnsi="Arial" w:cs="Arial"/>
                <w:sz w:val="18"/>
                <w:szCs w:val="18"/>
              </w:rPr>
              <w:t xml:space="preserve"> – отправление в Беловежскую пущу.</w:t>
            </w:r>
          </w:p>
          <w:p w:rsidR="001A1877" w:rsidRPr="00985B1F" w:rsidRDefault="001A1877" w:rsidP="00985B1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1A1877" w:rsidRPr="001D79FA" w:rsidTr="001D262C">
        <w:trPr>
          <w:trHeight w:val="274"/>
        </w:trPr>
        <w:tc>
          <w:tcPr>
            <w:tcW w:w="880" w:type="dxa"/>
            <w:vAlign w:val="center"/>
          </w:tcPr>
          <w:p w:rsidR="001A1877" w:rsidRDefault="001A1877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10617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08:00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– завтрак</w:t>
            </w:r>
            <w:r w:rsidR="00C848B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B21BB" w:rsidRPr="001B21BB" w:rsidRDefault="001B21BB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09:00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– отправление на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>экскурсию в Пинск.</w:t>
            </w:r>
          </w:p>
          <w:p w:rsidR="001B21BB" w:rsidRPr="001B21BB" w:rsidRDefault="001B21BB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>обзорная экскурсия по г. Пинск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откроет туристам один из древнейших городов Беларуси с его уникальной атмосферой. Маршрут проходит по историческому центру, где сохранился величественный иезуитский коллегиум XVII века и монументальный костел Успения Девы Марии. Гуляя по набережной 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</w:rPr>
              <w:t>Пины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</w:rPr>
              <w:t xml:space="preserve">, можно полюбоваться панорамой города и увидеть дворянские особняки XIX века, а на пешеходной улице Ленина ощутить дух старинного 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</w:rPr>
              <w:t>полесского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</w:rPr>
              <w:t xml:space="preserve"> города с его особой архитектурой и уютом.</w:t>
            </w:r>
          </w:p>
          <w:p w:rsidR="001B21BB" w:rsidRPr="001B21BB" w:rsidRDefault="001B21BB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14:30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– посещение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>музея Белорусского Полесья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, Вы познакомитесь с уникальной природой и культурой региона. В экспозиции представлены традиционные ремесла, народные костюмы и артефакты, </w:t>
            </w:r>
            <w:r w:rsidRPr="001B21BB">
              <w:rPr>
                <w:rFonts w:ascii="Arial" w:hAnsi="Arial" w:cs="Arial"/>
                <w:sz w:val="18"/>
                <w:szCs w:val="18"/>
              </w:rPr>
              <w:lastRenderedPageBreak/>
              <w:t xml:space="preserve">рассказывающие о жизни 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</w:rPr>
              <w:t>полешуков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</w:rPr>
              <w:t>. Особый интерес вызывает коллекция, посвященная древней истории и этнографии этого самобытного края.</w:t>
            </w:r>
          </w:p>
          <w:p w:rsidR="001B21BB" w:rsidRPr="001B21BB" w:rsidRDefault="001B21BB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1B21BB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3096">
              <w:rPr>
                <w:rFonts w:ascii="Arial" w:hAnsi="Arial" w:cs="Arial"/>
                <w:b/>
                <w:sz w:val="18"/>
                <w:szCs w:val="18"/>
              </w:rPr>
              <w:t>16:30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– отправление в Беловежскую пущу.</w:t>
            </w:r>
          </w:p>
          <w:p w:rsidR="001A1877" w:rsidRPr="00985B1F" w:rsidRDefault="001A1877" w:rsidP="00985B1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FD448B" w:rsidRPr="001D79FA" w:rsidTr="001B21BB">
        <w:trPr>
          <w:trHeight w:val="1001"/>
        </w:trPr>
        <w:tc>
          <w:tcPr>
            <w:tcW w:w="880" w:type="dxa"/>
            <w:vAlign w:val="center"/>
          </w:tcPr>
          <w:p w:rsidR="00FD448B" w:rsidRPr="001D79FA" w:rsidRDefault="001A187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8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617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08:00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– завтрак</w:t>
            </w:r>
            <w:r w:rsidR="00C848B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B21BB" w:rsidRPr="001B21BB" w:rsidRDefault="001B21BB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12:00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– выселение из отеля.</w:t>
            </w:r>
          </w:p>
          <w:p w:rsidR="001B21BB" w:rsidRPr="001B21BB" w:rsidRDefault="001B21BB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12.15</w:t>
            </w:r>
            <w:r w:rsidRPr="001B21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848B7">
              <w:rPr>
                <w:rFonts w:ascii="Arial" w:hAnsi="Arial" w:cs="Arial"/>
                <w:b/>
                <w:sz w:val="18"/>
                <w:szCs w:val="18"/>
              </w:rPr>
              <w:t>отправление на ж/д вокзал г. Брест.</w:t>
            </w:r>
          </w:p>
          <w:p w:rsidR="001B21BB" w:rsidRPr="001B21BB" w:rsidRDefault="001B21BB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710617" w:rsidRPr="001B21BB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Отправление домой.</w:t>
            </w:r>
          </w:p>
          <w:p w:rsidR="00532493" w:rsidRPr="00532493" w:rsidRDefault="00532493" w:rsidP="001A18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9D45B1" w:rsidRDefault="00FD448B" w:rsidP="0071061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услуги гида-сопровождающего по программе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проживание 7 ночей в Парк-отеле «Беловежская пуща» с завтраками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посещение бассейна и сауны - 1 час ежедневно и тренажерного зала гостиничного комплекса - 1 час ежедневно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экскурсия в музей природы с входными билетами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экскурсия в археологический музей с входными билетами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посещение экскурсионных вольеров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 xml:space="preserve">внешний осмотр 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</w:rPr>
              <w:t>Каменецкой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</w:rPr>
              <w:t xml:space="preserve"> башни и костёла Святой Троицы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экскурсия по территории Брестской крепости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экскурсия в музей обороны Брестской крепости с входными билетами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 xml:space="preserve">экскурсия по территории 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</w:rPr>
              <w:t>Жировичкого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</w:rPr>
              <w:t xml:space="preserve"> монастыря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 xml:space="preserve">экскурсия в дворец 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</w:rPr>
              <w:t>Пусловских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</w:rPr>
              <w:t xml:space="preserve"> с входными билетами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</w:rPr>
              <w:t>Ружанский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</w:rPr>
              <w:t xml:space="preserve"> дворцовый комплекс с входными билетами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обзорная экскурсия по территории Беловежской пущи с посещение музея народного быта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обзорная экскурсия по Пинску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экскурсия в музей Белорусского полесья с входными билетами</w:t>
            </w:r>
          </w:p>
          <w:p w:rsidR="00710617" w:rsidRPr="00985B1F" w:rsidRDefault="00710617" w:rsidP="0071061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1B21B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B464C4" w:rsidRPr="001D79FA" w:rsidRDefault="00B464C4" w:rsidP="00B464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</w:t>
            </w:r>
            <w:bookmarkStart w:id="0" w:name="_GoBack"/>
            <w:bookmarkEnd w:id="0"/>
            <w:r w:rsidRPr="001E59BD">
              <w:rPr>
                <w:rFonts w:ascii="Arial" w:hAnsi="Arial" w:cs="Arial"/>
                <w:sz w:val="18"/>
                <w:szCs w:val="18"/>
              </w:rPr>
              <w:t>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Pr="001B21BB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30 % в течение 3-х дней, 100% за </w:t>
            </w:r>
            <w:r w:rsidR="001B21BB" w:rsidRPr="001B21BB">
              <w:rPr>
                <w:rFonts w:ascii="Arial" w:hAnsi="Arial" w:cs="Arial"/>
                <w:b/>
                <w:bCs/>
                <w:sz w:val="18"/>
                <w:szCs w:val="18"/>
              </w:rPr>
              <w:t>14 дней</w:t>
            </w:r>
            <w:r w:rsidRPr="001B21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заезда</w:t>
            </w:r>
            <w:r w:rsidR="001B21BB" w:rsidRPr="001B21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обычный период;</w:t>
            </w:r>
          </w:p>
          <w:p w:rsidR="001B21BB" w:rsidRPr="001B21BB" w:rsidRDefault="001B21BB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100% за месяц до заезда в праздничные даты заезда.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1B21BB" w:rsidRPr="001B21BB" w:rsidRDefault="001B21BB" w:rsidP="001B21B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Более чем за 14 календарных дней до начала тура (начало тура считается с 00:00 планируемой даты прибытия туристов к месту начала тура) – без взимания штрафа (за вычетом комиссии, взимаемой банком за перевод денежных средств);</w:t>
            </w:r>
          </w:p>
          <w:p w:rsidR="001B21BB" w:rsidRPr="001B21BB" w:rsidRDefault="001B21BB" w:rsidP="001B21B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Менее чем за 14 календарных дней, но не менее чем за 3 календарных дня до начала тура – денежные средства возвращаются за вычетом фактически понесенных расходов (ФПР) и комиссии, взимаемой банком за перевод денежных средств.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0617" w:rsidRPr="001B21BB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Допускаются изменения порядка мероприятий.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вылетов/прибытий, согласно расписанию </w:t>
            </w:r>
            <w:proofErr w:type="gramStart"/>
            <w:r w:rsidRPr="001B21BB">
              <w:rPr>
                <w:rFonts w:ascii="Arial" w:hAnsi="Arial" w:cs="Arial"/>
                <w:b/>
                <w:color w:val="FF0000"/>
                <w:sz w:val="18"/>
                <w:szCs w:val="18"/>
              </w:rPr>
              <w:t>жд- и</w:t>
            </w:r>
            <w:proofErr w:type="gramEnd"/>
            <w:r w:rsidRPr="001B21B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авиакомпаний. Указанные расстояния являются приблизительными.</w:t>
            </w:r>
          </w:p>
          <w:p w:rsidR="00E41AD6" w:rsidRPr="001B21BB" w:rsidRDefault="00E41AD6" w:rsidP="001B21B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0617" w:rsidRPr="001B21BB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В СТОИМОСТЬ НЕ ВХОДИТ: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билеты на поезд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экскурсионная поездка «Королевский город Гродно</w:t>
            </w:r>
            <w:r w:rsidR="001B21BB" w:rsidRPr="001B21BB">
              <w:rPr>
                <w:rFonts w:ascii="Arial" w:hAnsi="Arial" w:cs="Arial"/>
                <w:sz w:val="18"/>
                <w:szCs w:val="18"/>
              </w:rPr>
              <w:t xml:space="preserve">- 6000 </w:t>
            </w:r>
            <w:proofErr w:type="spellStart"/>
            <w:r w:rsidR="001B21BB" w:rsidRPr="001B21B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="001B21BB" w:rsidRPr="001B21BB">
              <w:rPr>
                <w:rFonts w:ascii="Arial" w:hAnsi="Arial" w:cs="Arial"/>
                <w:sz w:val="18"/>
                <w:szCs w:val="18"/>
              </w:rPr>
              <w:t>./чел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обеды и ужины</w:t>
            </w:r>
          </w:p>
          <w:p w:rsidR="00710617" w:rsidRPr="001B21BB" w:rsidRDefault="00710617" w:rsidP="001B21BB">
            <w:pPr>
              <w:pStyle w:val="a5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0617" w:rsidRPr="001B21BB" w:rsidRDefault="00710617" w:rsidP="001B21BB">
            <w:pPr>
              <w:pStyle w:val="a5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ИНФОРМАЦИЯ: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2"/>
              </w:numPr>
              <w:spacing w:after="16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 xml:space="preserve">Бассейн: 4 дорожки, длина 25 метров, глубина от 1,2 до 2,5 метров. Температура воды 28-29°C, температура воздуха от + 29 до + 30. Необходима шапочка для плавания. 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2"/>
              </w:numPr>
              <w:spacing w:after="16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Время работы с 08.00 до 12.00 и с 15.00 до 22.00.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2"/>
              </w:numPr>
              <w:spacing w:after="16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 xml:space="preserve">Посещение саун по предварительной записи. </w:t>
            </w:r>
          </w:p>
          <w:p w:rsidR="00710617" w:rsidRPr="001B21BB" w:rsidRDefault="00710617" w:rsidP="001B21BB">
            <w:pPr>
              <w:pStyle w:val="a5"/>
              <w:numPr>
                <w:ilvl w:val="0"/>
                <w:numId w:val="22"/>
              </w:numPr>
              <w:spacing w:after="160" w:line="240" w:lineRule="auto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</w:rPr>
              <w:t>Тренажерный зал. Время работы с 08.00 до 12.00 и с 15.00 до 22.00.</w:t>
            </w:r>
          </w:p>
          <w:p w:rsidR="00710617" w:rsidRPr="001B21BB" w:rsidRDefault="00710617" w:rsidP="001B21BB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u w:val="single"/>
                <w:shd w:val="clear" w:color="auto" w:fill="FFFFFF"/>
              </w:rPr>
              <w:t>Рекомендуем приобретать билеты на поезда:</w:t>
            </w:r>
          </w:p>
          <w:p w:rsidR="00710617" w:rsidRPr="001B21BB" w:rsidRDefault="001B21BB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lastRenderedPageBreak/>
              <w:t>В Брест: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Москва – Брест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1.</w:t>
            </w: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003Б, Москва Белорусская — Брест-Центральный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Москвы – суббота 22:12, прибытие в Брест – воскресенье 10:27, время в пути 12 ч 15 мин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2.</w:t>
            </w: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027Б, Москва Белорусская — Брест-Центральный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Москвы – пятница 23:30, прибытие в Брест – суббота 13:41, время в пути 14 ч 11 мин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Санкт-Петербург – Брест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051Б, Санкт-Петербург-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Витеб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— Брест-Центральный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Санкт-Петербурга – пятница 18:26, прибытие в Брест – суббота 12:30, время в пути 18 ч 04 мин</w:t>
            </w:r>
          </w:p>
          <w:p w:rsidR="00710617" w:rsidRPr="001B21BB" w:rsidRDefault="00710617" w:rsidP="001B21BB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ind w:left="-66"/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</w:pPr>
            <w:r w:rsidRPr="001B21BB"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t>Из Бреста</w:t>
            </w:r>
            <w:r w:rsidR="001B21BB"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t>: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Брест – Москва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1.</w:t>
            </w: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008Б, Брест-Центральный — Москва Белорусская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Бреста – пятница 17:37, прибытие в Москву – суббота 06:56, время в пути 13 ч 19 мин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2.</w:t>
            </w: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028Б, Брест-Центральный — Москва Белорусская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Бреста – пятница 19:33, прибытие в Москву – суббота 09:37, время в пути 14 ч 04 мин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Брест – Санкт-Петербург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052Б, Брест-Центральный — Санкт-Петербург-</w:t>
            </w:r>
            <w:proofErr w:type="spellStart"/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Витеб</w:t>
            </w:r>
            <w:proofErr w:type="spellEnd"/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710617" w:rsidRPr="001B21BB" w:rsidRDefault="00710617" w:rsidP="001B21B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B21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Бреста – пятница 14:42, прибытие в Санкт-Петербург – суббота 08:15, время в пути 17 ч 33 мин</w:t>
            </w:r>
          </w:p>
          <w:p w:rsidR="002F4689" w:rsidRPr="007A1332" w:rsidRDefault="002F4689" w:rsidP="002F468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87557"/>
    <w:multiLevelType w:val="hybridMultilevel"/>
    <w:tmpl w:val="DDA254E8"/>
    <w:lvl w:ilvl="0" w:tplc="8BD62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2E9"/>
    <w:multiLevelType w:val="multilevel"/>
    <w:tmpl w:val="67F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751B"/>
    <w:multiLevelType w:val="multilevel"/>
    <w:tmpl w:val="C738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65A8E"/>
    <w:multiLevelType w:val="hybridMultilevel"/>
    <w:tmpl w:val="66344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7"/>
  </w:num>
  <w:num w:numId="5">
    <w:abstractNumId w:val="5"/>
  </w:num>
  <w:num w:numId="6">
    <w:abstractNumId w:val="7"/>
  </w:num>
  <w:num w:numId="7">
    <w:abstractNumId w:val="14"/>
  </w:num>
  <w:num w:numId="8">
    <w:abstractNumId w:val="0"/>
  </w:num>
  <w:num w:numId="9">
    <w:abstractNumId w:val="4"/>
  </w:num>
  <w:num w:numId="10">
    <w:abstractNumId w:val="15"/>
  </w:num>
  <w:num w:numId="11">
    <w:abstractNumId w:val="13"/>
  </w:num>
  <w:num w:numId="12">
    <w:abstractNumId w:val="11"/>
  </w:num>
  <w:num w:numId="13">
    <w:abstractNumId w:val="5"/>
  </w:num>
  <w:num w:numId="14">
    <w:abstractNumId w:val="5"/>
  </w:num>
  <w:num w:numId="15">
    <w:abstractNumId w:val="4"/>
  </w:num>
  <w:num w:numId="16">
    <w:abstractNumId w:val="3"/>
  </w:num>
  <w:num w:numId="17">
    <w:abstractNumId w:val="6"/>
  </w:num>
  <w:num w:numId="18">
    <w:abstractNumId w:val="8"/>
  </w:num>
  <w:num w:numId="19">
    <w:abstractNumId w:val="5"/>
  </w:num>
  <w:num w:numId="20">
    <w:abstractNumId w:val="16"/>
  </w:num>
  <w:num w:numId="21">
    <w:abstractNumId w:val="2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70221"/>
    <w:rsid w:val="00192863"/>
    <w:rsid w:val="001A0065"/>
    <w:rsid w:val="001A1877"/>
    <w:rsid w:val="001B21BB"/>
    <w:rsid w:val="001B60F6"/>
    <w:rsid w:val="001D262C"/>
    <w:rsid w:val="001E2608"/>
    <w:rsid w:val="002210EA"/>
    <w:rsid w:val="002A2A26"/>
    <w:rsid w:val="002C730A"/>
    <w:rsid w:val="002D5A4B"/>
    <w:rsid w:val="002F0EB0"/>
    <w:rsid w:val="002F4689"/>
    <w:rsid w:val="00345F1C"/>
    <w:rsid w:val="00356577"/>
    <w:rsid w:val="00367888"/>
    <w:rsid w:val="00382BBF"/>
    <w:rsid w:val="003C2C3D"/>
    <w:rsid w:val="00424B18"/>
    <w:rsid w:val="004434B1"/>
    <w:rsid w:val="004444A0"/>
    <w:rsid w:val="00457741"/>
    <w:rsid w:val="004951AC"/>
    <w:rsid w:val="004E0DC8"/>
    <w:rsid w:val="004E3694"/>
    <w:rsid w:val="004E56A4"/>
    <w:rsid w:val="005006F5"/>
    <w:rsid w:val="00513932"/>
    <w:rsid w:val="00532493"/>
    <w:rsid w:val="00553D9D"/>
    <w:rsid w:val="005639E8"/>
    <w:rsid w:val="00574D37"/>
    <w:rsid w:val="005D0F39"/>
    <w:rsid w:val="00622EA8"/>
    <w:rsid w:val="006553C8"/>
    <w:rsid w:val="006D7B4D"/>
    <w:rsid w:val="006F16FB"/>
    <w:rsid w:val="00700ED8"/>
    <w:rsid w:val="00710617"/>
    <w:rsid w:val="007A1332"/>
    <w:rsid w:val="007C3801"/>
    <w:rsid w:val="007E05AD"/>
    <w:rsid w:val="007F4321"/>
    <w:rsid w:val="00826526"/>
    <w:rsid w:val="00862D89"/>
    <w:rsid w:val="008770D6"/>
    <w:rsid w:val="008A48C2"/>
    <w:rsid w:val="008F4CEC"/>
    <w:rsid w:val="0092138B"/>
    <w:rsid w:val="009346F7"/>
    <w:rsid w:val="009710F1"/>
    <w:rsid w:val="00985B1F"/>
    <w:rsid w:val="009B221C"/>
    <w:rsid w:val="009B43FB"/>
    <w:rsid w:val="009D45B1"/>
    <w:rsid w:val="00A00BE4"/>
    <w:rsid w:val="00A56A10"/>
    <w:rsid w:val="00AB7ECC"/>
    <w:rsid w:val="00B105F2"/>
    <w:rsid w:val="00B163D4"/>
    <w:rsid w:val="00B4485B"/>
    <w:rsid w:val="00B464C4"/>
    <w:rsid w:val="00BD3096"/>
    <w:rsid w:val="00BF6226"/>
    <w:rsid w:val="00C02516"/>
    <w:rsid w:val="00C17C49"/>
    <w:rsid w:val="00C848B7"/>
    <w:rsid w:val="00CA24A3"/>
    <w:rsid w:val="00D378F5"/>
    <w:rsid w:val="00DE50A1"/>
    <w:rsid w:val="00E0447C"/>
    <w:rsid w:val="00E37340"/>
    <w:rsid w:val="00E373C7"/>
    <w:rsid w:val="00E41AD6"/>
    <w:rsid w:val="00E57503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9D45B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D4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30</cp:revision>
  <dcterms:created xsi:type="dcterms:W3CDTF">2024-02-14T14:19:00Z</dcterms:created>
  <dcterms:modified xsi:type="dcterms:W3CDTF">2026-01-23T14:31:00Z</dcterms:modified>
</cp:coreProperties>
</file>